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F6DCE" w14:textId="77777777" w:rsidR="006521FA" w:rsidRDefault="006521FA">
      <w:pPr>
        <w:spacing w:line="276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53C45379" w14:textId="77777777" w:rsidR="006521FA" w:rsidRDefault="00666019">
      <w:pPr>
        <w:spacing w:line="276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noProof/>
          <w:sz w:val="22"/>
          <w:szCs w:val="22"/>
          <w:lang w:val="en-US" w:eastAsia="en-US" w:bidi="hi-IN"/>
        </w:rPr>
        <w:drawing>
          <wp:anchor distT="0" distB="0" distL="114300" distR="114300" simplePos="0" relativeHeight="251659264" behindDoc="0" locked="0" layoutInCell="1" allowOverlap="1" wp14:anchorId="11D461E0" wp14:editId="1BBB9290">
            <wp:simplePos x="0" y="0"/>
            <wp:positionH relativeFrom="column">
              <wp:posOffset>409575</wp:posOffset>
            </wp:positionH>
            <wp:positionV relativeFrom="paragraph">
              <wp:posOffset>90805</wp:posOffset>
            </wp:positionV>
            <wp:extent cx="960120" cy="1106424"/>
            <wp:effectExtent l="0" t="0" r="0" b="0"/>
            <wp:wrapNone/>
            <wp:docPr id="1027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11064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C3286B" w14:textId="77777777" w:rsidR="006521FA" w:rsidRDefault="00666019">
      <w:pPr>
        <w:spacing w:line="276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5F25D08" wp14:editId="3DE7B0A8">
                <wp:simplePos x="0" y="0"/>
                <wp:positionH relativeFrom="column">
                  <wp:posOffset>1151890</wp:posOffset>
                </wp:positionH>
                <wp:positionV relativeFrom="paragraph">
                  <wp:posOffset>18415</wp:posOffset>
                </wp:positionV>
                <wp:extent cx="5495925" cy="733425"/>
                <wp:effectExtent l="0" t="0" r="9525" b="9525"/>
                <wp:wrapSquare wrapText="bothSides" distT="0" distB="0" distL="114300" distR="114300"/>
                <wp:docPr id="1026" name="Rectangle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03A2F7" w14:textId="77777777" w:rsidR="00666019" w:rsidRPr="00666019" w:rsidRDefault="00666019" w:rsidP="00666019">
                            <w:pPr>
                              <w:ind w:left="2" w:hanging="4"/>
                              <w:jc w:val="center"/>
                              <w:rPr>
                                <w:rFonts w:ascii="Book Antiqua" w:eastAsia="Book Antiqua" w:hAnsi="Book Antiqua" w:cs="Book Antiqua"/>
                                <w:b/>
                                <w:position w:val="0"/>
                                <w:sz w:val="40"/>
                                <w:szCs w:val="40"/>
                                <w:lang w:eastAsia="en-US" w:bidi="hi-IN"/>
                              </w:rPr>
                            </w:pPr>
                            <w:r w:rsidRPr="00666019">
                              <w:rPr>
                                <w:rFonts w:ascii="Book Antiqua" w:eastAsia="Book Antiqua" w:hAnsi="Book Antiqua" w:cs="Book Antiqua"/>
                                <w:b/>
                                <w:sz w:val="40"/>
                                <w:szCs w:val="40"/>
                              </w:rPr>
                              <w:t>Indian Institute of Technology Jodhpur</w:t>
                            </w:r>
                          </w:p>
                          <w:p w14:paraId="6A8F8C1C" w14:textId="77777777" w:rsidR="006521FA" w:rsidRPr="00666019" w:rsidRDefault="00BE5B5E">
                            <w:pPr>
                              <w:spacing w:line="240" w:lineRule="auto"/>
                              <w:ind w:left="2" w:hanging="4"/>
                              <w:jc w:val="center"/>
                              <w:rPr>
                                <w:rFonts w:ascii="Book Antiqua" w:hAnsi="Book Antiqua"/>
                                <w:sz w:val="32"/>
                                <w:szCs w:val="32"/>
                              </w:rPr>
                            </w:pPr>
                            <w:r w:rsidRPr="00666019">
                              <w:rPr>
                                <w:rFonts w:ascii="Book Antiqua" w:eastAsia="Arial" w:hAnsi="Book Antiqua" w:cs="Arial"/>
                                <w:b/>
                                <w:color w:val="000000"/>
                                <w:sz w:val="36"/>
                                <w:szCs w:val="32"/>
                              </w:rPr>
                              <w:t>Centre for Continuing Education</w:t>
                            </w:r>
                          </w:p>
                          <w:p w14:paraId="1FFEF8B9" w14:textId="77777777" w:rsidR="006521FA" w:rsidRDefault="006521FA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13988FED" w14:textId="77777777" w:rsidR="006521FA" w:rsidRDefault="006521FA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B4391" id="Rectangle 1026" o:spid="_x0000_s1026" style="position:absolute;left:0;text-align:left;margin-left:90.7pt;margin-top:1.45pt;width:432.7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" stroked="f">
                <v:textbox inset="2.53958mm,1.2694mm,2.53958mm,1.2694mm">
                  <w:txbxContent>
                    <w:p w:rsidR="00666019" w:rsidRPr="00666019" w:rsidRDefault="00666019" w:rsidP="00666019">
                      <w:pPr>
                        <w:ind w:left="2" w:hanging="4"/>
                        <w:jc w:val="center"/>
                        <w:rPr>
                          <w:rFonts w:ascii="Book Antiqua" w:eastAsia="Book Antiqua" w:hAnsi="Book Antiqua" w:cs="Book Antiqua"/>
                          <w:b/>
                          <w:position w:val="0"/>
                          <w:sz w:val="40"/>
                          <w:szCs w:val="40"/>
                          <w:lang w:eastAsia="en-US" w:bidi="hi-IN"/>
                        </w:rPr>
                      </w:pPr>
                      <w:r w:rsidRPr="00666019">
                        <w:rPr>
                          <w:rFonts w:ascii="Book Antiqua" w:eastAsia="Book Antiqua" w:hAnsi="Book Antiqua" w:cs="Book Antiqua"/>
                          <w:b/>
                          <w:sz w:val="40"/>
                          <w:szCs w:val="40"/>
                        </w:rPr>
                        <w:t>Indian Institute of Technology Jodhpur</w:t>
                      </w:r>
                    </w:p>
                    <w:p w:rsidR="006521FA" w:rsidRPr="00666019" w:rsidRDefault="00BE5B5E">
                      <w:pPr>
                        <w:spacing w:line="240" w:lineRule="auto"/>
                        <w:ind w:left="2" w:hanging="4"/>
                        <w:jc w:val="center"/>
                        <w:rPr>
                          <w:rFonts w:ascii="Book Antiqua" w:hAnsi="Book Antiqua"/>
                          <w:sz w:val="32"/>
                          <w:szCs w:val="32"/>
                        </w:rPr>
                      </w:pPr>
                      <w:r w:rsidRPr="00666019">
                        <w:rPr>
                          <w:rFonts w:ascii="Book Antiqua" w:eastAsia="Arial" w:hAnsi="Book Antiqua" w:cs="Arial"/>
                          <w:b/>
                          <w:color w:val="000000"/>
                          <w:sz w:val="36"/>
                          <w:szCs w:val="32"/>
                        </w:rPr>
                        <w:t>Centre for Continuing Education</w:t>
                      </w:r>
                    </w:p>
                    <w:p w:rsidR="006521FA" w:rsidRDefault="006521FA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6521FA" w:rsidRDefault="006521FA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2F25415" w14:textId="77777777" w:rsidR="006521FA" w:rsidRDefault="006521FA">
      <w:pPr>
        <w:spacing w:line="276" w:lineRule="auto"/>
        <w:ind w:left="-2" w:firstLine="0"/>
        <w:jc w:val="center"/>
        <w:rPr>
          <w:rFonts w:ascii="Arial" w:eastAsia="Arial" w:hAnsi="Arial" w:cs="Arial"/>
          <w:sz w:val="4"/>
          <w:szCs w:val="4"/>
        </w:rPr>
      </w:pPr>
    </w:p>
    <w:p w14:paraId="159080D9" w14:textId="77777777" w:rsidR="006521FA" w:rsidRDefault="00BE5B5E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</w:p>
    <w:p w14:paraId="63ABC8CA" w14:textId="77777777" w:rsidR="006521FA" w:rsidRDefault="006521FA">
      <w:pPr>
        <w:ind w:left="0" w:hanging="2"/>
        <w:jc w:val="center"/>
        <w:rPr>
          <w:rFonts w:ascii="Arial" w:eastAsia="Arial" w:hAnsi="Arial" w:cs="Arial"/>
        </w:rPr>
      </w:pPr>
    </w:p>
    <w:p w14:paraId="5042E3EB" w14:textId="77777777" w:rsidR="00BE5B5E" w:rsidRDefault="00BE5B5E">
      <w:pPr>
        <w:ind w:left="0" w:hanging="2"/>
        <w:jc w:val="center"/>
        <w:rPr>
          <w:rFonts w:ascii="Arial" w:eastAsia="Arial" w:hAnsi="Arial" w:cs="Arial"/>
          <w:b/>
        </w:rPr>
      </w:pPr>
    </w:p>
    <w:p w14:paraId="312E95D9" w14:textId="77777777" w:rsidR="00BE5B5E" w:rsidRDefault="00BE5B5E">
      <w:pPr>
        <w:ind w:left="0" w:hanging="2"/>
        <w:jc w:val="center"/>
        <w:rPr>
          <w:rFonts w:ascii="Arial" w:eastAsia="Arial" w:hAnsi="Arial" w:cs="Arial"/>
          <w:b/>
        </w:rPr>
      </w:pPr>
    </w:p>
    <w:p w14:paraId="633779C0" w14:textId="77777777" w:rsidR="00BE5B5E" w:rsidRDefault="00BE5B5E" w:rsidP="00BE5B5E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                                                </w:t>
      </w:r>
      <w:r w:rsidRPr="00666019">
        <w:rPr>
          <w:rFonts w:ascii="Arial" w:eastAsia="Arial" w:hAnsi="Arial" w:cs="Arial"/>
          <w:b/>
          <w:sz w:val="32"/>
          <w:szCs w:val="32"/>
        </w:rPr>
        <w:t>Facility Usage Charges</w:t>
      </w:r>
    </w:p>
    <w:p w14:paraId="67D9F8B1" w14:textId="37930838" w:rsidR="00FE6B84" w:rsidRPr="00FE6B84" w:rsidRDefault="00FE6B84" w:rsidP="00FE6B84">
      <w:pPr>
        <w:ind w:left="0" w:hanging="2"/>
        <w:jc w:val="right"/>
        <w:rPr>
          <w:rFonts w:ascii="Arial" w:eastAsia="Arial" w:hAnsi="Arial" w:cs="Arial"/>
          <w:lang w:val="en-US"/>
        </w:rPr>
      </w:pPr>
      <w:r w:rsidRPr="00FE6B84">
        <w:rPr>
          <w:rFonts w:ascii="Arial" w:eastAsia="Arial" w:hAnsi="Arial" w:cs="Arial"/>
          <w:sz w:val="22"/>
          <w:szCs w:val="22"/>
          <w:lang w:val="en-US"/>
        </w:rPr>
        <w:t>Form No. 1</w:t>
      </w:r>
      <w:r>
        <w:rPr>
          <w:rFonts w:ascii="Arial" w:eastAsia="Arial" w:hAnsi="Arial" w:cs="Arial"/>
          <w:sz w:val="22"/>
          <w:szCs w:val="22"/>
          <w:lang w:val="en-US"/>
        </w:rPr>
        <w:t>7</w:t>
      </w:r>
    </w:p>
    <w:p w14:paraId="4B43198F" w14:textId="77777777" w:rsidR="006521FA" w:rsidRDefault="00BE5B5E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Date:</w:t>
      </w:r>
    </w:p>
    <w:p w14:paraId="683859F0" w14:textId="77777777" w:rsidR="006521FA" w:rsidRDefault="00BE5B5E">
      <w:pPr>
        <w:ind w:left="0" w:right="-180" w:hanging="2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Part-A</w:t>
      </w:r>
    </w:p>
    <w:tbl>
      <w:tblPr>
        <w:tblStyle w:val="a"/>
        <w:tblW w:w="102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66"/>
        <w:gridCol w:w="2340"/>
        <w:gridCol w:w="1980"/>
        <w:gridCol w:w="1432"/>
      </w:tblGrid>
      <w:tr w:rsidR="006521FA" w14:paraId="59CC4591" w14:textId="77777777">
        <w:trPr>
          <w:trHeight w:val="368"/>
          <w:jc w:val="center"/>
        </w:trPr>
        <w:tc>
          <w:tcPr>
            <w:tcW w:w="4466" w:type="dxa"/>
          </w:tcPr>
          <w:p w14:paraId="54DF47F8" w14:textId="77777777" w:rsidR="006521FA" w:rsidRDefault="00BE5B5E">
            <w:pPr>
              <w:ind w:left="0" w:hanging="2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Details</w:t>
            </w:r>
          </w:p>
        </w:tc>
        <w:tc>
          <w:tcPr>
            <w:tcW w:w="2340" w:type="dxa"/>
          </w:tcPr>
          <w:p w14:paraId="14D8D1A2" w14:textId="77777777" w:rsidR="006521FA" w:rsidRDefault="00BE5B5E">
            <w:pPr>
              <w:ind w:left="0" w:hanging="2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No.</w:t>
            </w:r>
          </w:p>
        </w:tc>
        <w:tc>
          <w:tcPr>
            <w:tcW w:w="1980" w:type="dxa"/>
          </w:tcPr>
          <w:p w14:paraId="5CEEF3D7" w14:textId="77777777" w:rsidR="006521FA" w:rsidRDefault="00BE5B5E">
            <w:pPr>
              <w:ind w:left="0" w:hanging="2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Budget Head</w:t>
            </w:r>
          </w:p>
        </w:tc>
        <w:tc>
          <w:tcPr>
            <w:tcW w:w="1432" w:type="dxa"/>
          </w:tcPr>
          <w:p w14:paraId="560D5D97" w14:textId="77777777" w:rsidR="006521FA" w:rsidRDefault="00BE5B5E">
            <w:pPr>
              <w:ind w:left="0" w:hanging="2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Amount</w:t>
            </w:r>
          </w:p>
        </w:tc>
      </w:tr>
      <w:tr w:rsidR="006521FA" w14:paraId="4825E174" w14:textId="77777777">
        <w:trPr>
          <w:trHeight w:val="825"/>
          <w:jc w:val="center"/>
        </w:trPr>
        <w:tc>
          <w:tcPr>
            <w:tcW w:w="4466" w:type="dxa"/>
          </w:tcPr>
          <w:p w14:paraId="0C95B21B" w14:textId="77777777" w:rsidR="006521FA" w:rsidRDefault="00BE5B5E">
            <w:pPr>
              <w:ind w:left="0" w:hanging="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Course / Program from which charges are to be Debited</w:t>
            </w:r>
          </w:p>
        </w:tc>
        <w:tc>
          <w:tcPr>
            <w:tcW w:w="2340" w:type="dxa"/>
          </w:tcPr>
          <w:p w14:paraId="65DE74E5" w14:textId="77777777" w:rsidR="006521FA" w:rsidRDefault="006521FA">
            <w:pPr>
              <w:ind w:left="0" w:hanging="2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980" w:type="dxa"/>
          </w:tcPr>
          <w:p w14:paraId="22377326" w14:textId="77777777" w:rsidR="006521FA" w:rsidRDefault="006521FA">
            <w:pPr>
              <w:ind w:left="0" w:hanging="2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432" w:type="dxa"/>
          </w:tcPr>
          <w:p w14:paraId="4449393E" w14:textId="77777777" w:rsidR="006521FA" w:rsidRDefault="006521FA">
            <w:pPr>
              <w:ind w:left="0" w:hanging="2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6521FA" w14:paraId="3893F864" w14:textId="77777777">
        <w:trPr>
          <w:trHeight w:val="615"/>
          <w:jc w:val="center"/>
        </w:trPr>
        <w:tc>
          <w:tcPr>
            <w:tcW w:w="4466" w:type="dxa"/>
          </w:tcPr>
          <w:p w14:paraId="7047087D" w14:textId="77777777" w:rsidR="006521FA" w:rsidRDefault="00BE5B5E">
            <w:pPr>
              <w:ind w:left="0" w:hanging="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Name of the Course Coordinator</w:t>
            </w:r>
          </w:p>
        </w:tc>
        <w:tc>
          <w:tcPr>
            <w:tcW w:w="5752" w:type="dxa"/>
            <w:gridSpan w:val="3"/>
          </w:tcPr>
          <w:p w14:paraId="701D8C15" w14:textId="77777777" w:rsidR="006521FA" w:rsidRDefault="006521FA">
            <w:pPr>
              <w:ind w:left="0" w:hanging="2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6521FA" w14:paraId="5FC59D1A" w14:textId="77777777">
        <w:trPr>
          <w:trHeight w:val="645"/>
          <w:jc w:val="center"/>
        </w:trPr>
        <w:tc>
          <w:tcPr>
            <w:tcW w:w="4466" w:type="dxa"/>
          </w:tcPr>
          <w:p w14:paraId="1FACEA6C" w14:textId="77777777" w:rsidR="006521FA" w:rsidRDefault="00BE5B5E">
            <w:pPr>
              <w:ind w:left="0" w:hanging="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Signature of Course Coordinator</w:t>
            </w:r>
          </w:p>
        </w:tc>
        <w:tc>
          <w:tcPr>
            <w:tcW w:w="5752" w:type="dxa"/>
            <w:gridSpan w:val="3"/>
          </w:tcPr>
          <w:p w14:paraId="47A9FFC2" w14:textId="77777777" w:rsidR="006521FA" w:rsidRDefault="006521FA">
            <w:pPr>
              <w:ind w:left="0" w:hanging="2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6521FA" w14:paraId="579CF57D" w14:textId="77777777">
        <w:trPr>
          <w:trHeight w:val="647"/>
          <w:jc w:val="center"/>
        </w:trPr>
        <w:tc>
          <w:tcPr>
            <w:tcW w:w="4466" w:type="dxa"/>
          </w:tcPr>
          <w:p w14:paraId="3B28D04D" w14:textId="77777777" w:rsidR="006521FA" w:rsidRDefault="00BE5B5E">
            <w:pPr>
              <w:ind w:left="0" w:hanging="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Details of Usage charges</w:t>
            </w:r>
          </w:p>
        </w:tc>
        <w:tc>
          <w:tcPr>
            <w:tcW w:w="5752" w:type="dxa"/>
            <w:gridSpan w:val="3"/>
          </w:tcPr>
          <w:p w14:paraId="27CBFC5B" w14:textId="77777777" w:rsidR="006521FA" w:rsidRDefault="006521FA">
            <w:pPr>
              <w:ind w:left="0" w:hanging="2"/>
              <w:rPr>
                <w:rFonts w:ascii="Bookman Old Style" w:eastAsia="Bookman Old Style" w:hAnsi="Bookman Old Style" w:cs="Bookman Old Style"/>
              </w:rPr>
            </w:pPr>
          </w:p>
        </w:tc>
      </w:tr>
    </w:tbl>
    <w:p w14:paraId="3B82B2B9" w14:textId="77777777" w:rsidR="006521FA" w:rsidRDefault="006521FA">
      <w:pPr>
        <w:ind w:left="0" w:hanging="2"/>
      </w:pPr>
    </w:p>
    <w:p w14:paraId="200F35C8" w14:textId="77777777" w:rsidR="006521FA" w:rsidRDefault="006521FA">
      <w:pPr>
        <w:ind w:left="0" w:hanging="2"/>
      </w:pPr>
    </w:p>
    <w:p w14:paraId="028EF394" w14:textId="77777777" w:rsidR="006521FA" w:rsidRDefault="00BE5B5E">
      <w:pPr>
        <w:ind w:left="0" w:hanging="2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Part-B</w:t>
      </w:r>
    </w:p>
    <w:tbl>
      <w:tblPr>
        <w:tblStyle w:val="a0"/>
        <w:tblW w:w="10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66"/>
        <w:gridCol w:w="2498"/>
        <w:gridCol w:w="1980"/>
        <w:gridCol w:w="1432"/>
      </w:tblGrid>
      <w:tr w:rsidR="006521FA" w14:paraId="11BCCBBE" w14:textId="77777777">
        <w:trPr>
          <w:trHeight w:val="323"/>
          <w:jc w:val="center"/>
        </w:trPr>
        <w:tc>
          <w:tcPr>
            <w:tcW w:w="4466" w:type="dxa"/>
          </w:tcPr>
          <w:p w14:paraId="412337E7" w14:textId="77777777" w:rsidR="006521FA" w:rsidRDefault="00BE5B5E">
            <w:pPr>
              <w:ind w:left="0" w:hanging="2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Details</w:t>
            </w:r>
          </w:p>
        </w:tc>
        <w:tc>
          <w:tcPr>
            <w:tcW w:w="2498" w:type="dxa"/>
          </w:tcPr>
          <w:p w14:paraId="7F24692A" w14:textId="77777777" w:rsidR="006521FA" w:rsidRDefault="00BE5B5E">
            <w:pPr>
              <w:ind w:left="0" w:hanging="2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No.</w:t>
            </w:r>
          </w:p>
        </w:tc>
        <w:tc>
          <w:tcPr>
            <w:tcW w:w="1980" w:type="dxa"/>
          </w:tcPr>
          <w:p w14:paraId="32E375B5" w14:textId="77777777" w:rsidR="006521FA" w:rsidRDefault="00BE5B5E">
            <w:pPr>
              <w:ind w:left="0" w:hanging="2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Budget Head</w:t>
            </w:r>
          </w:p>
        </w:tc>
        <w:tc>
          <w:tcPr>
            <w:tcW w:w="1432" w:type="dxa"/>
          </w:tcPr>
          <w:p w14:paraId="5B27678F" w14:textId="77777777" w:rsidR="006521FA" w:rsidRDefault="00BE5B5E">
            <w:pPr>
              <w:ind w:left="0" w:hanging="2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Amount</w:t>
            </w:r>
          </w:p>
        </w:tc>
      </w:tr>
      <w:tr w:rsidR="006521FA" w14:paraId="58AAD9DB" w14:textId="77777777">
        <w:trPr>
          <w:trHeight w:val="675"/>
          <w:jc w:val="center"/>
        </w:trPr>
        <w:tc>
          <w:tcPr>
            <w:tcW w:w="4466" w:type="dxa"/>
          </w:tcPr>
          <w:p w14:paraId="12E0F5FE" w14:textId="77777777" w:rsidR="006521FA" w:rsidRDefault="00BE5B5E">
            <w:pPr>
              <w:ind w:left="0" w:hanging="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Project in which charges are  to be Credited</w:t>
            </w:r>
          </w:p>
        </w:tc>
        <w:tc>
          <w:tcPr>
            <w:tcW w:w="2498" w:type="dxa"/>
          </w:tcPr>
          <w:p w14:paraId="5B49CD11" w14:textId="77777777" w:rsidR="006521FA" w:rsidRDefault="006521FA">
            <w:pPr>
              <w:ind w:left="0" w:hanging="2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980" w:type="dxa"/>
          </w:tcPr>
          <w:p w14:paraId="394CDD11" w14:textId="77777777" w:rsidR="006521FA" w:rsidRDefault="006521FA">
            <w:pPr>
              <w:ind w:left="0" w:hanging="2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432" w:type="dxa"/>
          </w:tcPr>
          <w:p w14:paraId="54C9B17D" w14:textId="77777777" w:rsidR="006521FA" w:rsidRDefault="006521FA">
            <w:pPr>
              <w:ind w:left="0" w:hanging="2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6521FA" w14:paraId="46808B9F" w14:textId="77777777">
        <w:trPr>
          <w:trHeight w:val="345"/>
          <w:jc w:val="center"/>
        </w:trPr>
        <w:tc>
          <w:tcPr>
            <w:tcW w:w="4466" w:type="dxa"/>
          </w:tcPr>
          <w:p w14:paraId="2D749168" w14:textId="77777777" w:rsidR="006521FA" w:rsidRDefault="00BE5B5E">
            <w:pPr>
              <w:ind w:left="0" w:hanging="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Name of the Principal investigator</w:t>
            </w:r>
          </w:p>
        </w:tc>
        <w:tc>
          <w:tcPr>
            <w:tcW w:w="5910" w:type="dxa"/>
            <w:gridSpan w:val="3"/>
          </w:tcPr>
          <w:p w14:paraId="6BFB1D5E" w14:textId="77777777" w:rsidR="006521FA" w:rsidRDefault="006521FA">
            <w:pPr>
              <w:ind w:left="0" w:hanging="2"/>
              <w:rPr>
                <w:rFonts w:ascii="Bookman Old Style" w:eastAsia="Bookman Old Style" w:hAnsi="Bookman Old Style" w:cs="Bookman Old Style"/>
              </w:rPr>
            </w:pPr>
          </w:p>
          <w:p w14:paraId="1BA29025" w14:textId="77777777" w:rsidR="006521FA" w:rsidRDefault="006521FA">
            <w:pPr>
              <w:ind w:left="0" w:hanging="2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6521FA" w14:paraId="64EAD544" w14:textId="77777777">
        <w:trPr>
          <w:trHeight w:val="645"/>
          <w:jc w:val="center"/>
        </w:trPr>
        <w:tc>
          <w:tcPr>
            <w:tcW w:w="4466" w:type="dxa"/>
          </w:tcPr>
          <w:p w14:paraId="4C7924BC" w14:textId="77777777" w:rsidR="006521FA" w:rsidRDefault="00BE5B5E">
            <w:pPr>
              <w:ind w:left="0" w:hanging="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Signature of Principal investigator</w:t>
            </w:r>
          </w:p>
        </w:tc>
        <w:tc>
          <w:tcPr>
            <w:tcW w:w="5910" w:type="dxa"/>
            <w:gridSpan w:val="3"/>
          </w:tcPr>
          <w:p w14:paraId="5E830F32" w14:textId="77777777" w:rsidR="006521FA" w:rsidRDefault="006521FA">
            <w:pPr>
              <w:ind w:left="0" w:hanging="2"/>
              <w:rPr>
                <w:rFonts w:ascii="Bookman Old Style" w:eastAsia="Bookman Old Style" w:hAnsi="Bookman Old Style" w:cs="Bookman Old Style"/>
              </w:rPr>
            </w:pPr>
          </w:p>
        </w:tc>
      </w:tr>
    </w:tbl>
    <w:p w14:paraId="20048552" w14:textId="77777777" w:rsidR="006521FA" w:rsidRDefault="006521FA">
      <w:pPr>
        <w:ind w:left="0" w:hanging="2"/>
      </w:pPr>
    </w:p>
    <w:p w14:paraId="687B58AD" w14:textId="77777777" w:rsidR="006521FA" w:rsidRDefault="006521FA">
      <w:pPr>
        <w:ind w:left="0" w:hanging="2"/>
      </w:pPr>
    </w:p>
    <w:p w14:paraId="5F05E666" w14:textId="77777777" w:rsidR="006521FA" w:rsidRDefault="006521FA">
      <w:pPr>
        <w:ind w:left="0" w:hanging="2"/>
      </w:pPr>
    </w:p>
    <w:p w14:paraId="0064B312" w14:textId="77777777" w:rsidR="006521FA" w:rsidRDefault="006521FA">
      <w:pPr>
        <w:ind w:left="0" w:right="-900" w:hanging="2"/>
        <w:rPr>
          <w:rFonts w:ascii="Arial" w:eastAsia="Arial" w:hAnsi="Arial" w:cs="Arial"/>
        </w:rPr>
      </w:pPr>
    </w:p>
    <w:p w14:paraId="32366F1D" w14:textId="77777777" w:rsidR="006521FA" w:rsidRDefault="00BE5B5E">
      <w:pPr>
        <w:spacing w:line="360" w:lineRule="auto"/>
        <w:ind w:left="0" w:right="-90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For CCE Office use</w:t>
      </w:r>
    </w:p>
    <w:tbl>
      <w:tblPr>
        <w:tblStyle w:val="a1"/>
        <w:tblW w:w="10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60"/>
        <w:gridCol w:w="2340"/>
        <w:gridCol w:w="2425"/>
      </w:tblGrid>
      <w:tr w:rsidR="006521FA" w14:paraId="731829DB" w14:textId="77777777">
        <w:trPr>
          <w:cantSplit/>
          <w:trHeight w:val="360"/>
          <w:jc w:val="center"/>
        </w:trPr>
        <w:tc>
          <w:tcPr>
            <w:tcW w:w="5460" w:type="dxa"/>
            <w:vMerge w:val="restart"/>
          </w:tcPr>
          <w:p w14:paraId="6D518081" w14:textId="77777777" w:rsidR="006521FA" w:rsidRDefault="00BE5B5E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Checked </w:t>
            </w:r>
          </w:p>
          <w:p w14:paraId="6ABBBC56" w14:textId="77777777" w:rsidR="006521FA" w:rsidRDefault="00BE5B5E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Sufficient balance is available in project account.</w:t>
            </w:r>
          </w:p>
          <w:p w14:paraId="3F35299A" w14:textId="77777777" w:rsidR="006521FA" w:rsidRDefault="006521FA">
            <w:pPr>
              <w:spacing w:line="360" w:lineRule="auto"/>
              <w:ind w:left="0" w:right="-900" w:hanging="2"/>
              <w:jc w:val="center"/>
              <w:rPr>
                <w:rFonts w:ascii="Arial" w:eastAsia="Arial" w:hAnsi="Arial" w:cs="Arial"/>
              </w:rPr>
            </w:pPr>
          </w:p>
          <w:p w14:paraId="7589C42C" w14:textId="77777777" w:rsidR="006521FA" w:rsidRDefault="006521FA">
            <w:pPr>
              <w:spacing w:line="360" w:lineRule="auto"/>
              <w:ind w:left="0" w:right="-90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137B3E9" w14:textId="77777777" w:rsidR="006521FA" w:rsidRDefault="00BE5B5E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Accountant</w:t>
            </w:r>
          </w:p>
        </w:tc>
        <w:tc>
          <w:tcPr>
            <w:tcW w:w="4765" w:type="dxa"/>
            <w:gridSpan w:val="2"/>
          </w:tcPr>
          <w:p w14:paraId="10FDC917" w14:textId="77777777" w:rsidR="006521FA" w:rsidRDefault="00BE5B5E">
            <w:pPr>
              <w:spacing w:line="360" w:lineRule="auto"/>
              <w:ind w:left="0" w:right="-5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Passed for Payment</w:t>
            </w:r>
          </w:p>
        </w:tc>
      </w:tr>
      <w:tr w:rsidR="006521FA" w14:paraId="5285B871" w14:textId="77777777">
        <w:trPr>
          <w:cantSplit/>
          <w:trHeight w:val="1695"/>
          <w:jc w:val="center"/>
        </w:trPr>
        <w:tc>
          <w:tcPr>
            <w:tcW w:w="5460" w:type="dxa"/>
            <w:vMerge/>
          </w:tcPr>
          <w:p w14:paraId="010AA0BC" w14:textId="77777777" w:rsidR="006521FA" w:rsidRDefault="00652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40" w:type="dxa"/>
          </w:tcPr>
          <w:p w14:paraId="0FC50E9D" w14:textId="77777777" w:rsidR="006521FA" w:rsidRDefault="006521FA">
            <w:pPr>
              <w:spacing w:line="360" w:lineRule="auto"/>
              <w:ind w:left="0" w:right="-5" w:hanging="2"/>
              <w:jc w:val="center"/>
              <w:rPr>
                <w:rFonts w:ascii="Arial" w:eastAsia="Arial" w:hAnsi="Arial" w:cs="Arial"/>
              </w:rPr>
            </w:pPr>
          </w:p>
          <w:p w14:paraId="15CE4700" w14:textId="77777777" w:rsidR="006521FA" w:rsidRDefault="006521F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25867F31" w14:textId="77777777" w:rsidR="006521FA" w:rsidRDefault="006521F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33CA2EC4" w14:textId="77777777" w:rsidR="006521FA" w:rsidRDefault="00BE5B5E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Supdt. CCE</w:t>
            </w:r>
          </w:p>
        </w:tc>
        <w:tc>
          <w:tcPr>
            <w:tcW w:w="2425" w:type="dxa"/>
          </w:tcPr>
          <w:p w14:paraId="6E70DA9F" w14:textId="77777777" w:rsidR="006521FA" w:rsidRDefault="006521FA">
            <w:pPr>
              <w:spacing w:line="360" w:lineRule="auto"/>
              <w:ind w:left="0" w:right="-5" w:hanging="2"/>
              <w:jc w:val="center"/>
              <w:rPr>
                <w:rFonts w:ascii="Arial" w:eastAsia="Arial" w:hAnsi="Arial" w:cs="Arial"/>
              </w:rPr>
            </w:pPr>
          </w:p>
          <w:p w14:paraId="7A7FFDE8" w14:textId="77777777" w:rsidR="006521FA" w:rsidRDefault="006521FA">
            <w:pPr>
              <w:spacing w:line="360" w:lineRule="auto"/>
              <w:ind w:left="0" w:right="-5" w:hanging="2"/>
              <w:jc w:val="center"/>
              <w:rPr>
                <w:rFonts w:ascii="Arial" w:eastAsia="Arial" w:hAnsi="Arial" w:cs="Arial"/>
              </w:rPr>
            </w:pPr>
          </w:p>
          <w:p w14:paraId="1B3CA458" w14:textId="77777777" w:rsidR="006521FA" w:rsidRDefault="006521FA">
            <w:pPr>
              <w:spacing w:line="360" w:lineRule="auto"/>
              <w:ind w:left="0" w:right="-5" w:hanging="2"/>
              <w:jc w:val="center"/>
              <w:rPr>
                <w:rFonts w:ascii="Arial" w:eastAsia="Arial" w:hAnsi="Arial" w:cs="Arial"/>
              </w:rPr>
            </w:pPr>
          </w:p>
          <w:p w14:paraId="00798F93" w14:textId="77777777" w:rsidR="006521FA" w:rsidRDefault="00BE5B5E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PIC, CCE</w:t>
            </w:r>
          </w:p>
        </w:tc>
      </w:tr>
    </w:tbl>
    <w:p w14:paraId="6F01B02C" w14:textId="77777777" w:rsidR="006521FA" w:rsidRDefault="006521FA">
      <w:pPr>
        <w:ind w:left="0" w:right="-90" w:hanging="2"/>
        <w:rPr>
          <w:rFonts w:ascii="Arial" w:eastAsia="Arial" w:hAnsi="Arial" w:cs="Arial"/>
        </w:rPr>
      </w:pPr>
    </w:p>
    <w:p w14:paraId="2ED08D95" w14:textId="77777777" w:rsidR="006521FA" w:rsidRDefault="006521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sectPr w:rsidR="006521FA">
      <w:pgSz w:w="11906" w:h="16838"/>
      <w:pgMar w:top="568" w:right="720" w:bottom="720" w:left="720" w:header="187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1FA"/>
    <w:rsid w:val="002B1612"/>
    <w:rsid w:val="006521FA"/>
    <w:rsid w:val="00666019"/>
    <w:rsid w:val="006A63C7"/>
    <w:rsid w:val="006A66D9"/>
    <w:rsid w:val="007341A0"/>
    <w:rsid w:val="00BE5B5E"/>
    <w:rsid w:val="00F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93BEB"/>
  <w15:docId w15:val="{1583DE9E-DD3C-4373-B057-57CE1BA7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IN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IN" w:bidi="ar-SA"/>
    </w:rPr>
  </w:style>
  <w:style w:type="paragraph" w:styleId="Heading1">
    <w:name w:val="heading 1"/>
    <w:basedOn w:val="Normal"/>
    <w:next w:val="Normal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DocumentMap">
    <w:name w:val="Document Map"/>
    <w:basedOn w:val="Normal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IN" w:eastAsia="en-IN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IN" w:eastAsia="en-I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en-US" w:bidi="ar-SA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n-IN" w:eastAsia="en-I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Y0oO3dFzLCiaWzM4nNV0LwnJYw==">CgMxLjA4AHIhMU85bkpoOUZrODJyZlBIaTBCbkFpcjU1MTJkcFpxVHI3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Ashwani gupta</cp:lastModifiedBy>
  <cp:revision>4</cp:revision>
  <dcterms:created xsi:type="dcterms:W3CDTF">2013-11-05T11:56:00Z</dcterms:created>
  <dcterms:modified xsi:type="dcterms:W3CDTF">2025-01-08T12:16:00Z</dcterms:modified>
</cp:coreProperties>
</file>